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77150" w:rsidTr="0015024F">
        <w:tc>
          <w:tcPr>
            <w:tcW w:w="9062" w:type="dxa"/>
            <w:gridSpan w:val="3"/>
          </w:tcPr>
          <w:p w:rsidR="00077150" w:rsidRDefault="00077150">
            <w:r>
              <w:t>Az alábbiakat mindenképpen be kell sorolni a megfelelő oszlopokba. A 2-3-4. oszlopot a füzetbeli jegyzeteid alapján töltsd ki.</w:t>
            </w:r>
            <w:bookmarkStart w:id="0" w:name="_GoBack"/>
            <w:bookmarkEnd w:id="0"/>
          </w:p>
          <w:p w:rsidR="00077150" w:rsidRDefault="00077150">
            <w:r>
              <w:t xml:space="preserve"> </w:t>
            </w:r>
          </w:p>
        </w:tc>
      </w:tr>
      <w:tr w:rsidR="003A4732" w:rsidTr="003A4732">
        <w:tc>
          <w:tcPr>
            <w:tcW w:w="3020" w:type="dxa"/>
          </w:tcPr>
          <w:p w:rsidR="003A4732" w:rsidRDefault="003A4732">
            <w:r>
              <w:t>Szerzők</w:t>
            </w:r>
          </w:p>
        </w:tc>
        <w:tc>
          <w:tcPr>
            <w:tcW w:w="3021" w:type="dxa"/>
          </w:tcPr>
          <w:p w:rsidR="003A4732" w:rsidRDefault="003A4732">
            <w:r>
              <w:t>művek</w:t>
            </w:r>
          </w:p>
        </w:tc>
        <w:tc>
          <w:tcPr>
            <w:tcW w:w="3021" w:type="dxa"/>
          </w:tcPr>
          <w:p w:rsidR="003A4732" w:rsidRDefault="003A4732">
            <w:r>
              <w:t>fogalmak</w:t>
            </w:r>
          </w:p>
        </w:tc>
      </w:tr>
      <w:tr w:rsidR="003A4732" w:rsidTr="003A4732">
        <w:tc>
          <w:tcPr>
            <w:tcW w:w="3020" w:type="dxa"/>
          </w:tcPr>
          <w:p w:rsidR="003A4732" w:rsidRDefault="003A4732" w:rsidP="003A4732">
            <w:r>
              <w:t>Anakreón</w:t>
            </w:r>
          </w:p>
          <w:p w:rsidR="003A4732" w:rsidRDefault="003A4732" w:rsidP="003A4732">
            <w:r>
              <w:t>Boccaccio</w:t>
            </w:r>
          </w:p>
          <w:p w:rsidR="003A4732" w:rsidRDefault="003A4732" w:rsidP="003A4732">
            <w:r>
              <w:t>Dante</w:t>
            </w:r>
          </w:p>
          <w:p w:rsidR="003A4732" w:rsidRDefault="003A4732" w:rsidP="003A4732">
            <w:r>
              <w:t>Homérosz</w:t>
            </w:r>
          </w:p>
          <w:p w:rsidR="003A4732" w:rsidRDefault="003A4732" w:rsidP="003A4732">
            <w:r>
              <w:t>Horatius</w:t>
            </w:r>
          </w:p>
          <w:p w:rsidR="003A4732" w:rsidRDefault="003A4732" w:rsidP="003A4732">
            <w:r>
              <w:t xml:space="preserve">Jacopone da </w:t>
            </w:r>
            <w:proofErr w:type="spellStart"/>
            <w:r>
              <w:t>Todi</w:t>
            </w:r>
            <w:proofErr w:type="spellEnd"/>
          </w:p>
          <w:p w:rsidR="003A4732" w:rsidRDefault="003A4732" w:rsidP="003A4732">
            <w:r>
              <w:t>János</w:t>
            </w:r>
          </w:p>
          <w:p w:rsidR="003A4732" w:rsidRDefault="003A4732" w:rsidP="003A4732">
            <w:r>
              <w:t>Janus Pannonius</w:t>
            </w:r>
          </w:p>
          <w:p w:rsidR="003A4732" w:rsidRDefault="003A4732" w:rsidP="003A4732">
            <w:r>
              <w:t>Lukács</w:t>
            </w:r>
          </w:p>
          <w:p w:rsidR="003A4732" w:rsidRDefault="003A4732" w:rsidP="003A4732">
            <w:r>
              <w:t>Márk</w:t>
            </w:r>
          </w:p>
          <w:p w:rsidR="003A4732" w:rsidRDefault="003A4732" w:rsidP="003A4732">
            <w:r>
              <w:t>Máté</w:t>
            </w:r>
          </w:p>
          <w:p w:rsidR="003A4732" w:rsidRDefault="003A4732" w:rsidP="003A4732">
            <w:r>
              <w:t>Petrarca</w:t>
            </w:r>
          </w:p>
          <w:p w:rsidR="003A4732" w:rsidRDefault="003A4732" w:rsidP="003A4732">
            <w:r>
              <w:t>Shakespeare</w:t>
            </w:r>
          </w:p>
          <w:p w:rsidR="003A4732" w:rsidRDefault="003A4732" w:rsidP="003A4732">
            <w:r>
              <w:t>Szapphó</w:t>
            </w:r>
          </w:p>
          <w:p w:rsidR="003A4732" w:rsidRDefault="003A4732" w:rsidP="003A4732">
            <w:r>
              <w:t>Szophoklész</w:t>
            </w:r>
          </w:p>
          <w:p w:rsidR="003A4732" w:rsidRDefault="003A4732" w:rsidP="003A4732">
            <w:r>
              <w:t>Vergilius</w:t>
            </w:r>
          </w:p>
          <w:p w:rsidR="003A4732" w:rsidRDefault="003A4732" w:rsidP="003A4732">
            <w:r>
              <w:t>Villon</w:t>
            </w:r>
          </w:p>
          <w:p w:rsidR="003A4732" w:rsidRDefault="003A4732" w:rsidP="003A4732"/>
        </w:tc>
        <w:tc>
          <w:tcPr>
            <w:tcW w:w="3021" w:type="dxa"/>
          </w:tcPr>
          <w:p w:rsidR="003A4732" w:rsidRDefault="003A4732" w:rsidP="003A4732">
            <w:r>
              <w:t>A nagy testamentum</w:t>
            </w:r>
          </w:p>
          <w:p w:rsidR="003A4732" w:rsidRDefault="003A4732" w:rsidP="003A4732">
            <w:r>
              <w:t>Antigoné</w:t>
            </w:r>
          </w:p>
          <w:p w:rsidR="003A4732" w:rsidRDefault="003A4732" w:rsidP="003A4732">
            <w:r>
              <w:t>Aphroditéhez</w:t>
            </w:r>
          </w:p>
          <w:p w:rsidR="003A4732" w:rsidRDefault="003A4732" w:rsidP="003A4732">
            <w:r>
              <w:t>Daloskönyv</w:t>
            </w:r>
          </w:p>
          <w:p w:rsidR="003A4732" w:rsidRDefault="003A4732" w:rsidP="003A4732">
            <w:proofErr w:type="spellStart"/>
            <w:r>
              <w:t>Decameron</w:t>
            </w:r>
            <w:proofErr w:type="spellEnd"/>
          </w:p>
          <w:p w:rsidR="003A4732" w:rsidRDefault="003A4732" w:rsidP="003A4732">
            <w:r>
              <w:t>Gyűlölöm…</w:t>
            </w:r>
          </w:p>
          <w:p w:rsidR="003A4732" w:rsidRDefault="003A4732" w:rsidP="003A4732">
            <w:r>
              <w:t>Iliász</w:t>
            </w:r>
          </w:p>
          <w:p w:rsidR="003A4732" w:rsidRDefault="003A4732" w:rsidP="003A4732">
            <w:r>
              <w:t>Isteni színjáték</w:t>
            </w:r>
          </w:p>
          <w:p w:rsidR="003A4732" w:rsidRDefault="003A4732" w:rsidP="003A4732">
            <w:proofErr w:type="spellStart"/>
            <w:r>
              <w:t>Licinus</w:t>
            </w:r>
            <w:proofErr w:type="spellEnd"/>
            <w:r>
              <w:t xml:space="preserve"> </w:t>
            </w:r>
            <w:proofErr w:type="spellStart"/>
            <w:r>
              <w:t>Murenához</w:t>
            </w:r>
            <w:proofErr w:type="spellEnd"/>
          </w:p>
          <w:p w:rsidR="003A4732" w:rsidRDefault="003A4732" w:rsidP="003A4732">
            <w:r>
              <w:t>Odüsszeia</w:t>
            </w:r>
          </w:p>
          <w:p w:rsidR="003A4732" w:rsidRDefault="003A4732" w:rsidP="003A4732">
            <w:r>
              <w:t>Oidipusz király</w:t>
            </w:r>
          </w:p>
          <w:p w:rsidR="003A4732" w:rsidRDefault="003A4732" w:rsidP="003A4732">
            <w:r>
              <w:t>Ómagyar Mária-siralom</w:t>
            </w:r>
          </w:p>
          <w:p w:rsidR="003A4732" w:rsidRDefault="003A4732" w:rsidP="003A4732">
            <w:r>
              <w:t>Rómeó és Júlia</w:t>
            </w:r>
          </w:p>
          <w:p w:rsidR="003A4732" w:rsidRDefault="003A4732" w:rsidP="003A4732">
            <w:r>
              <w:t>Stabat mater</w:t>
            </w:r>
          </w:p>
          <w:p w:rsidR="003A4732" w:rsidRDefault="003A4732" w:rsidP="003A4732">
            <w:proofErr w:type="spellStart"/>
            <w:r>
              <w:t>Thalarchushoz</w:t>
            </w:r>
            <w:proofErr w:type="spellEnd"/>
          </w:p>
          <w:p w:rsidR="003A4732" w:rsidRDefault="003A4732" w:rsidP="003A4732">
            <w:r>
              <w:t>Egy dunántúli mandulafához</w:t>
            </w:r>
          </w:p>
          <w:p w:rsidR="003A4732" w:rsidRDefault="003A4732"/>
        </w:tc>
        <w:tc>
          <w:tcPr>
            <w:tcW w:w="3021" w:type="dxa"/>
          </w:tcPr>
          <w:p w:rsidR="003A4732" w:rsidRDefault="003A4732" w:rsidP="003A4732">
            <w:r>
              <w:t>apokalipszis</w:t>
            </w:r>
          </w:p>
          <w:p w:rsidR="003A4732" w:rsidRDefault="003A4732" w:rsidP="003A4732">
            <w:proofErr w:type="gramStart"/>
            <w:r>
              <w:t>arany</w:t>
            </w:r>
            <w:proofErr w:type="gramEnd"/>
            <w:r>
              <w:t xml:space="preserve"> középút</w:t>
            </w:r>
          </w:p>
          <w:p w:rsidR="003A4732" w:rsidRDefault="003A4732" w:rsidP="003A4732">
            <w:proofErr w:type="gramStart"/>
            <w:r>
              <w:t>ars</w:t>
            </w:r>
            <w:proofErr w:type="gramEnd"/>
            <w:r>
              <w:t xml:space="preserve"> poetica</w:t>
            </w:r>
          </w:p>
          <w:p w:rsidR="003A4732" w:rsidRDefault="003A4732" w:rsidP="003A4732">
            <w:proofErr w:type="spellStart"/>
            <w:r>
              <w:t>carpe</w:t>
            </w:r>
            <w:proofErr w:type="spellEnd"/>
            <w:r>
              <w:t xml:space="preserve"> diem</w:t>
            </w:r>
          </w:p>
          <w:p w:rsidR="003A4732" w:rsidRDefault="003A4732" w:rsidP="003A4732">
            <w:proofErr w:type="gramStart"/>
            <w:r>
              <w:t>dal</w:t>
            </w:r>
            <w:proofErr w:type="gramEnd"/>
          </w:p>
          <w:p w:rsidR="003A4732" w:rsidRDefault="003A4732" w:rsidP="003A4732">
            <w:r>
              <w:t>dráma</w:t>
            </w:r>
          </w:p>
          <w:p w:rsidR="003A4732" w:rsidRDefault="003A4732" w:rsidP="003A4732">
            <w:r>
              <w:t>eposz</w:t>
            </w:r>
          </w:p>
          <w:p w:rsidR="003A4732" w:rsidRDefault="003A4732" w:rsidP="003A4732">
            <w:proofErr w:type="spellStart"/>
            <w:r>
              <w:t>evangélum</w:t>
            </w:r>
            <w:proofErr w:type="spellEnd"/>
          </w:p>
          <w:p w:rsidR="003A4732" w:rsidRDefault="003A4732" w:rsidP="003A4732">
            <w:r>
              <w:t>himnusz</w:t>
            </w:r>
          </w:p>
          <w:p w:rsidR="003A4732" w:rsidRDefault="003A4732" w:rsidP="003A4732">
            <w:proofErr w:type="spellStart"/>
            <w:r>
              <w:t>kanonizáció</w:t>
            </w:r>
            <w:proofErr w:type="spellEnd"/>
          </w:p>
          <w:p w:rsidR="003A4732" w:rsidRDefault="003A4732" w:rsidP="003A4732">
            <w:r>
              <w:t>középkori himnusz</w:t>
            </w:r>
          </w:p>
          <w:p w:rsidR="003A4732" w:rsidRDefault="003A4732" w:rsidP="003A4732">
            <w:proofErr w:type="gramStart"/>
            <w:r>
              <w:t>legenda</w:t>
            </w:r>
            <w:proofErr w:type="gramEnd"/>
          </w:p>
          <w:p w:rsidR="003A4732" w:rsidRDefault="003A4732" w:rsidP="003A4732">
            <w:r>
              <w:t>mítosz</w:t>
            </w:r>
          </w:p>
          <w:p w:rsidR="003A4732" w:rsidRDefault="003A4732" w:rsidP="003A4732">
            <w:proofErr w:type="gramStart"/>
            <w:r>
              <w:t>novella</w:t>
            </w:r>
            <w:proofErr w:type="gramEnd"/>
          </w:p>
          <w:p w:rsidR="003A4732" w:rsidRDefault="003A4732" w:rsidP="003A4732">
            <w:r>
              <w:t>passió</w:t>
            </w:r>
          </w:p>
          <w:p w:rsidR="003A4732" w:rsidRDefault="003A4732" w:rsidP="003A4732">
            <w:proofErr w:type="gramStart"/>
            <w:r>
              <w:t>példabeszéd</w:t>
            </w:r>
            <w:proofErr w:type="gramEnd"/>
          </w:p>
          <w:p w:rsidR="003A4732" w:rsidRDefault="003A4732" w:rsidP="003A4732">
            <w:r>
              <w:t>prédikáció</w:t>
            </w:r>
          </w:p>
          <w:p w:rsidR="003A4732" w:rsidRDefault="003A4732" w:rsidP="003A4732">
            <w:r>
              <w:t>szonett</w:t>
            </w:r>
          </w:p>
          <w:p w:rsidR="003A4732" w:rsidRDefault="003A4732" w:rsidP="003A4732">
            <w:r>
              <w:t>tragédia</w:t>
            </w:r>
          </w:p>
          <w:p w:rsidR="003A4732" w:rsidRDefault="003A4732" w:rsidP="003A4732">
            <w:proofErr w:type="gramStart"/>
            <w:r>
              <w:t>trubadúrköltészet</w:t>
            </w:r>
            <w:proofErr w:type="gramEnd"/>
          </w:p>
          <w:p w:rsidR="003A4732" w:rsidRDefault="003A4732" w:rsidP="003A4732">
            <w:proofErr w:type="gramStart"/>
            <w:r>
              <w:t>vágáns költészet</w:t>
            </w:r>
            <w:proofErr w:type="gramEnd"/>
          </w:p>
          <w:p w:rsidR="003A4732" w:rsidRDefault="003A4732" w:rsidP="003A4732">
            <w:r>
              <w:t>epigramma</w:t>
            </w:r>
          </w:p>
          <w:p w:rsidR="003A4732" w:rsidRDefault="003A4732"/>
        </w:tc>
      </w:tr>
    </w:tbl>
    <w:p w:rsidR="003A4732" w:rsidRDefault="003A4732"/>
    <w:p w:rsidR="00BD7FD6" w:rsidRDefault="00BD7FD6"/>
    <w:sectPr w:rsidR="00BD7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D6"/>
    <w:rsid w:val="00077150"/>
    <w:rsid w:val="003A4732"/>
    <w:rsid w:val="00B62901"/>
    <w:rsid w:val="00BB296C"/>
    <w:rsid w:val="00BD7FD6"/>
    <w:rsid w:val="00C94648"/>
    <w:rsid w:val="00D9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5316D-673D-4B70-A649-4D70EB02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3A4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2021-03-19T09:59:00Z</dcterms:created>
  <dcterms:modified xsi:type="dcterms:W3CDTF">2021-03-19T10:44:00Z</dcterms:modified>
</cp:coreProperties>
</file>