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55DE" w:rsidRPr="00DD3106" w:rsidRDefault="007D34BD" w:rsidP="007D34B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DD3106">
        <w:rPr>
          <w:rFonts w:ascii="Times New Roman" w:hAnsi="Times New Roman" w:cs="Times New Roman"/>
          <w:b/>
          <w:sz w:val="24"/>
          <w:szCs w:val="24"/>
        </w:rPr>
        <w:t>ÓRATERV</w:t>
      </w:r>
    </w:p>
    <w:p w:rsidR="006555DE" w:rsidRPr="00DD3106" w:rsidRDefault="006555DE">
      <w:pPr>
        <w:rPr>
          <w:rFonts w:ascii="Times New Roman" w:hAnsi="Times New Roman" w:cs="Times New Roman"/>
          <w:b/>
          <w:sz w:val="24"/>
          <w:szCs w:val="24"/>
        </w:rPr>
      </w:pPr>
      <w:r w:rsidRPr="00DD3106">
        <w:rPr>
          <w:rFonts w:ascii="Times New Roman" w:hAnsi="Times New Roman" w:cs="Times New Roman"/>
          <w:sz w:val="24"/>
          <w:szCs w:val="24"/>
        </w:rPr>
        <w:t>A pedagógus neve:</w:t>
      </w:r>
      <w:r w:rsidR="007D34BD" w:rsidRPr="00DD3106">
        <w:rPr>
          <w:rFonts w:ascii="Times New Roman" w:hAnsi="Times New Roman" w:cs="Times New Roman"/>
          <w:sz w:val="24"/>
          <w:szCs w:val="24"/>
        </w:rPr>
        <w:t xml:space="preserve"> </w:t>
      </w:r>
      <w:r w:rsidR="007D34BD" w:rsidRPr="00DD3106">
        <w:rPr>
          <w:rFonts w:ascii="Times New Roman" w:hAnsi="Times New Roman" w:cs="Times New Roman"/>
          <w:b/>
          <w:sz w:val="24"/>
          <w:szCs w:val="24"/>
        </w:rPr>
        <w:t>Terdikné dr. Takács Szilvia</w:t>
      </w:r>
    </w:p>
    <w:p w:rsidR="006555DE" w:rsidRPr="00DD3106" w:rsidRDefault="006555DE">
      <w:pPr>
        <w:rPr>
          <w:rFonts w:ascii="Times New Roman" w:hAnsi="Times New Roman" w:cs="Times New Roman"/>
          <w:b/>
          <w:sz w:val="24"/>
          <w:szCs w:val="24"/>
        </w:rPr>
      </w:pPr>
      <w:r w:rsidRPr="00DD3106">
        <w:rPr>
          <w:rFonts w:ascii="Times New Roman" w:hAnsi="Times New Roman" w:cs="Times New Roman"/>
          <w:sz w:val="24"/>
          <w:szCs w:val="24"/>
        </w:rPr>
        <w:t>Tantárgy:</w:t>
      </w:r>
      <w:r w:rsidR="007D34BD" w:rsidRPr="00DD3106">
        <w:rPr>
          <w:rFonts w:ascii="Times New Roman" w:hAnsi="Times New Roman" w:cs="Times New Roman"/>
          <w:sz w:val="24"/>
          <w:szCs w:val="24"/>
        </w:rPr>
        <w:t xml:space="preserve"> </w:t>
      </w:r>
      <w:r w:rsidR="007D34BD" w:rsidRPr="00DD3106">
        <w:rPr>
          <w:rFonts w:ascii="Times New Roman" w:hAnsi="Times New Roman" w:cs="Times New Roman"/>
          <w:b/>
          <w:sz w:val="24"/>
          <w:szCs w:val="24"/>
        </w:rPr>
        <w:t>Magyar irodalom</w:t>
      </w:r>
    </w:p>
    <w:p w:rsidR="007D34BD" w:rsidRPr="00DD3106" w:rsidRDefault="007D34BD">
      <w:pPr>
        <w:rPr>
          <w:rFonts w:ascii="Times New Roman" w:hAnsi="Times New Roman" w:cs="Times New Roman"/>
          <w:b/>
          <w:sz w:val="24"/>
          <w:szCs w:val="24"/>
        </w:rPr>
      </w:pPr>
      <w:r w:rsidRPr="00DD3106">
        <w:rPr>
          <w:rFonts w:ascii="Times New Roman" w:hAnsi="Times New Roman" w:cs="Times New Roman"/>
          <w:sz w:val="24"/>
          <w:szCs w:val="24"/>
        </w:rPr>
        <w:t xml:space="preserve">Témakör: </w:t>
      </w:r>
      <w:r w:rsidRPr="00DD3106">
        <w:rPr>
          <w:rFonts w:ascii="Times New Roman" w:hAnsi="Times New Roman" w:cs="Times New Roman"/>
          <w:b/>
          <w:sz w:val="24"/>
          <w:szCs w:val="24"/>
        </w:rPr>
        <w:t>József Attila</w:t>
      </w:r>
    </w:p>
    <w:p w:rsidR="006555DE" w:rsidRPr="00DD3106" w:rsidRDefault="007D34BD">
      <w:pPr>
        <w:rPr>
          <w:rFonts w:ascii="Times New Roman" w:hAnsi="Times New Roman" w:cs="Times New Roman"/>
          <w:b/>
          <w:sz w:val="24"/>
          <w:szCs w:val="24"/>
        </w:rPr>
      </w:pPr>
      <w:r w:rsidRPr="00DD3106">
        <w:rPr>
          <w:rFonts w:ascii="Times New Roman" w:hAnsi="Times New Roman" w:cs="Times New Roman"/>
          <w:sz w:val="24"/>
          <w:szCs w:val="24"/>
        </w:rPr>
        <w:t>Évfolyam</w:t>
      </w:r>
      <w:r w:rsidR="006555DE" w:rsidRPr="00DD3106">
        <w:rPr>
          <w:rFonts w:ascii="Times New Roman" w:hAnsi="Times New Roman" w:cs="Times New Roman"/>
          <w:sz w:val="24"/>
          <w:szCs w:val="24"/>
        </w:rPr>
        <w:t>:</w:t>
      </w:r>
      <w:r w:rsidRPr="00DD3106">
        <w:rPr>
          <w:rFonts w:ascii="Times New Roman" w:hAnsi="Times New Roman" w:cs="Times New Roman"/>
          <w:sz w:val="24"/>
          <w:szCs w:val="24"/>
        </w:rPr>
        <w:t xml:space="preserve"> </w:t>
      </w:r>
      <w:r w:rsidRPr="00DD3106">
        <w:rPr>
          <w:rFonts w:ascii="Times New Roman" w:hAnsi="Times New Roman" w:cs="Times New Roman"/>
          <w:b/>
          <w:sz w:val="24"/>
          <w:szCs w:val="24"/>
        </w:rPr>
        <w:t>12. (13.)</w:t>
      </w:r>
    </w:p>
    <w:p w:rsidR="007D34BD" w:rsidRPr="00DD3106" w:rsidRDefault="007D34BD">
      <w:pPr>
        <w:rPr>
          <w:rFonts w:ascii="Times New Roman" w:hAnsi="Times New Roman" w:cs="Times New Roman"/>
          <w:sz w:val="24"/>
          <w:szCs w:val="24"/>
        </w:rPr>
      </w:pPr>
      <w:r w:rsidRPr="00DD3106">
        <w:rPr>
          <w:rFonts w:ascii="Times New Roman" w:hAnsi="Times New Roman" w:cs="Times New Roman"/>
          <w:sz w:val="24"/>
          <w:szCs w:val="24"/>
        </w:rPr>
        <w:t>Osztály:</w:t>
      </w:r>
      <w:r w:rsidRPr="00DD3106">
        <w:rPr>
          <w:rFonts w:ascii="Times New Roman" w:hAnsi="Times New Roman" w:cs="Times New Roman"/>
          <w:b/>
          <w:sz w:val="24"/>
          <w:szCs w:val="24"/>
        </w:rPr>
        <w:t xml:space="preserve"> 13</w:t>
      </w:r>
      <w:proofErr w:type="gramStart"/>
      <w:r w:rsidRPr="00DD3106">
        <w:rPr>
          <w:rFonts w:ascii="Times New Roman" w:hAnsi="Times New Roman" w:cs="Times New Roman"/>
          <w:b/>
          <w:sz w:val="24"/>
          <w:szCs w:val="24"/>
        </w:rPr>
        <w:t>.C.</w:t>
      </w:r>
      <w:proofErr w:type="gramEnd"/>
    </w:p>
    <w:p w:rsidR="006555DE" w:rsidRPr="00DD3106" w:rsidRDefault="006555DE">
      <w:pPr>
        <w:rPr>
          <w:rFonts w:ascii="Times New Roman" w:hAnsi="Times New Roman" w:cs="Times New Roman"/>
          <w:sz w:val="24"/>
          <w:szCs w:val="24"/>
        </w:rPr>
      </w:pPr>
      <w:r w:rsidRPr="00DD3106">
        <w:rPr>
          <w:rFonts w:ascii="Times New Roman" w:hAnsi="Times New Roman" w:cs="Times New Roman"/>
          <w:sz w:val="24"/>
          <w:szCs w:val="24"/>
        </w:rPr>
        <w:t>Az óra témája:</w:t>
      </w:r>
      <w:r w:rsidR="009D1778" w:rsidRPr="00DD3106">
        <w:rPr>
          <w:rFonts w:ascii="Times New Roman" w:hAnsi="Times New Roman" w:cs="Times New Roman"/>
          <w:sz w:val="24"/>
          <w:szCs w:val="24"/>
        </w:rPr>
        <w:t xml:space="preserve"> </w:t>
      </w:r>
      <w:r w:rsidR="009D1778" w:rsidRPr="00DD3106">
        <w:rPr>
          <w:rFonts w:ascii="Times New Roman" w:hAnsi="Times New Roman" w:cs="Times New Roman"/>
          <w:b/>
          <w:sz w:val="24"/>
          <w:szCs w:val="24"/>
        </w:rPr>
        <w:t>A gyermekség és árvaság motívuma József Attila költészetében</w:t>
      </w:r>
      <w:r w:rsidR="00A16285" w:rsidRPr="00DD3106">
        <w:rPr>
          <w:rFonts w:ascii="Times New Roman" w:hAnsi="Times New Roman" w:cs="Times New Roman"/>
          <w:b/>
          <w:sz w:val="24"/>
          <w:szCs w:val="24"/>
        </w:rPr>
        <w:t xml:space="preserve"> I. </w:t>
      </w:r>
    </w:p>
    <w:p w:rsidR="009D1778" w:rsidRPr="00DD3106" w:rsidRDefault="006555DE">
      <w:pPr>
        <w:rPr>
          <w:rFonts w:ascii="Times New Roman" w:hAnsi="Times New Roman" w:cs="Times New Roman"/>
          <w:sz w:val="24"/>
          <w:szCs w:val="24"/>
        </w:rPr>
      </w:pPr>
      <w:r w:rsidRPr="00DD3106">
        <w:rPr>
          <w:rFonts w:ascii="Times New Roman" w:hAnsi="Times New Roman" w:cs="Times New Roman"/>
          <w:b/>
          <w:sz w:val="24"/>
          <w:szCs w:val="24"/>
        </w:rPr>
        <w:t>Az óra cél- és feladatrendszere:</w:t>
      </w:r>
      <w:r w:rsidR="009D1778" w:rsidRPr="00DD3106">
        <w:rPr>
          <w:rFonts w:ascii="Times New Roman" w:hAnsi="Times New Roman" w:cs="Times New Roman"/>
          <w:sz w:val="24"/>
          <w:szCs w:val="24"/>
        </w:rPr>
        <w:t xml:space="preserve"> </w:t>
      </w:r>
      <w:r w:rsidR="00D749B8" w:rsidRPr="00DD3106">
        <w:rPr>
          <w:rFonts w:ascii="Times New Roman" w:hAnsi="Times New Roman" w:cs="Times New Roman"/>
          <w:sz w:val="24"/>
          <w:szCs w:val="24"/>
        </w:rPr>
        <w:t>József Attila személyiségének, traumáinak betegségének alaposabb megismerése – különös tekintettel a költészetében tetten érhető motívumokra (betegség- és másság-tudat, pszichoanalízis, anyakomplexus). Beszélgetés a művekről – nem csak irodalmi megközelítésben (más befogadói attitűdök kialakítása). Felkészülés a József Attila érettségi tétel összeállítására.</w:t>
      </w:r>
    </w:p>
    <w:p w:rsidR="006555DE" w:rsidRPr="00DD3106" w:rsidRDefault="006555DE">
      <w:pPr>
        <w:rPr>
          <w:rFonts w:ascii="Times New Roman" w:hAnsi="Times New Roman" w:cs="Times New Roman"/>
          <w:sz w:val="24"/>
          <w:szCs w:val="24"/>
        </w:rPr>
      </w:pPr>
      <w:r w:rsidRPr="00DD3106">
        <w:rPr>
          <w:rFonts w:ascii="Times New Roman" w:hAnsi="Times New Roman" w:cs="Times New Roman"/>
          <w:b/>
          <w:sz w:val="24"/>
          <w:szCs w:val="24"/>
        </w:rPr>
        <w:t>Tantárgyi kapcsolatok</w:t>
      </w:r>
      <w:r w:rsidRPr="00DD3106">
        <w:rPr>
          <w:rFonts w:ascii="Times New Roman" w:hAnsi="Times New Roman" w:cs="Times New Roman"/>
          <w:sz w:val="24"/>
          <w:szCs w:val="24"/>
        </w:rPr>
        <w:t>:</w:t>
      </w:r>
      <w:r w:rsidR="009D1778" w:rsidRPr="00DD3106">
        <w:rPr>
          <w:rFonts w:ascii="Times New Roman" w:hAnsi="Times New Roman" w:cs="Times New Roman"/>
          <w:sz w:val="24"/>
          <w:szCs w:val="24"/>
        </w:rPr>
        <w:t xml:space="preserve"> </w:t>
      </w:r>
      <w:r w:rsidR="00D749B8" w:rsidRPr="00DD3106">
        <w:rPr>
          <w:rFonts w:ascii="Times New Roman" w:hAnsi="Times New Roman" w:cs="Times New Roman"/>
          <w:sz w:val="24"/>
          <w:szCs w:val="24"/>
        </w:rPr>
        <w:t>Pszichológia – pszichológiatörténet (freudizmus), lelki betegségek (skizofrénia)</w:t>
      </w:r>
    </w:p>
    <w:p w:rsidR="006555DE" w:rsidRPr="00DD3106" w:rsidRDefault="006555DE">
      <w:pPr>
        <w:rPr>
          <w:rFonts w:ascii="Times New Roman" w:hAnsi="Times New Roman" w:cs="Times New Roman"/>
          <w:b/>
          <w:sz w:val="24"/>
          <w:szCs w:val="24"/>
        </w:rPr>
      </w:pPr>
      <w:r w:rsidRPr="00DD3106">
        <w:rPr>
          <w:rFonts w:ascii="Times New Roman" w:hAnsi="Times New Roman" w:cs="Times New Roman"/>
          <w:b/>
          <w:sz w:val="24"/>
          <w:szCs w:val="24"/>
        </w:rPr>
        <w:t>Felhasznált források:</w:t>
      </w:r>
      <w:r w:rsidR="009D1778" w:rsidRPr="00DD3106">
        <w:rPr>
          <w:rFonts w:ascii="Times New Roman" w:hAnsi="Times New Roman" w:cs="Times New Roman"/>
          <w:sz w:val="24"/>
          <w:szCs w:val="24"/>
        </w:rPr>
        <w:t xml:space="preserve"> </w:t>
      </w:r>
      <w:r w:rsidR="00DD3106" w:rsidRPr="00DD3106">
        <w:rPr>
          <w:rFonts w:ascii="Times New Roman" w:hAnsi="Times New Roman" w:cs="Times New Roman"/>
          <w:sz w:val="24"/>
          <w:szCs w:val="24"/>
        </w:rPr>
        <w:t>Pszichológiai lexikon</w:t>
      </w:r>
    </w:p>
    <w:p w:rsidR="006555DE" w:rsidRPr="00DD3106" w:rsidRDefault="006555DE">
      <w:pPr>
        <w:rPr>
          <w:rFonts w:ascii="Times New Roman" w:hAnsi="Times New Roman" w:cs="Times New Roman"/>
          <w:sz w:val="24"/>
          <w:szCs w:val="24"/>
        </w:rPr>
      </w:pPr>
      <w:r w:rsidRPr="00DD3106">
        <w:rPr>
          <w:rFonts w:ascii="Times New Roman" w:hAnsi="Times New Roman" w:cs="Times New Roman"/>
          <w:b/>
          <w:sz w:val="24"/>
          <w:szCs w:val="24"/>
        </w:rPr>
        <w:t>Dátum:</w:t>
      </w:r>
      <w:r w:rsidR="008A24AB" w:rsidRPr="00DD3106">
        <w:rPr>
          <w:rFonts w:ascii="Times New Roman" w:hAnsi="Times New Roman" w:cs="Times New Roman"/>
          <w:sz w:val="24"/>
          <w:szCs w:val="24"/>
        </w:rPr>
        <w:t xml:space="preserve"> 2014. január 29.</w:t>
      </w:r>
    </w:p>
    <w:tbl>
      <w:tblPr>
        <w:tblStyle w:val="Rcsostblzat"/>
        <w:tblW w:w="14476" w:type="dxa"/>
        <w:tblLook w:val="04A0" w:firstRow="1" w:lastRow="0" w:firstColumn="1" w:lastColumn="0" w:noHBand="0" w:noVBand="1"/>
      </w:tblPr>
      <w:tblGrid>
        <w:gridCol w:w="1241"/>
        <w:gridCol w:w="8629"/>
        <w:gridCol w:w="2712"/>
        <w:gridCol w:w="1894"/>
      </w:tblGrid>
      <w:tr w:rsidR="006555DE" w:rsidRPr="00DD3106" w:rsidTr="00DD3106">
        <w:trPr>
          <w:tblHeader/>
        </w:trPr>
        <w:tc>
          <w:tcPr>
            <w:tcW w:w="1241" w:type="dxa"/>
          </w:tcPr>
          <w:p w:rsidR="006555DE" w:rsidRPr="00DD3106" w:rsidRDefault="006555DE">
            <w:pPr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  <w:r w:rsidRPr="00DD3106"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  <w:t>időkeret</w:t>
            </w:r>
          </w:p>
        </w:tc>
        <w:tc>
          <w:tcPr>
            <w:tcW w:w="8629" w:type="dxa"/>
          </w:tcPr>
          <w:p w:rsidR="006555DE" w:rsidRPr="00DD3106" w:rsidRDefault="006555DE">
            <w:pPr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  <w:r w:rsidRPr="00DD3106"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  <w:t>az óra menete</w:t>
            </w:r>
          </w:p>
        </w:tc>
        <w:tc>
          <w:tcPr>
            <w:tcW w:w="2712" w:type="dxa"/>
          </w:tcPr>
          <w:p w:rsidR="006555DE" w:rsidRPr="00DD3106" w:rsidRDefault="006555DE">
            <w:pPr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  <w:r w:rsidRPr="00DD3106"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  <w:t>nevelési</w:t>
            </w:r>
            <w:r w:rsidR="007D34BD" w:rsidRPr="00DD3106"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  <w:t>-</w:t>
            </w:r>
            <w:r w:rsidRPr="00DD3106"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  <w:t>oktatási stratégia</w:t>
            </w:r>
          </w:p>
          <w:p w:rsidR="006555DE" w:rsidRPr="00DD3106" w:rsidRDefault="006555DE">
            <w:pPr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  <w:r w:rsidRPr="00DD3106"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  <w:t>(módszerek, eszközök, tanulói munkaformák)</w:t>
            </w:r>
          </w:p>
        </w:tc>
        <w:tc>
          <w:tcPr>
            <w:tcW w:w="1894" w:type="dxa"/>
          </w:tcPr>
          <w:p w:rsidR="006555DE" w:rsidRPr="00DD3106" w:rsidRDefault="006555DE">
            <w:pPr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  <w:r w:rsidRPr="00DD3106"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  <w:t>Megjegyzések</w:t>
            </w:r>
          </w:p>
        </w:tc>
      </w:tr>
      <w:tr w:rsidR="00463009" w:rsidRPr="00DD3106" w:rsidTr="00DD3106">
        <w:tc>
          <w:tcPr>
            <w:tcW w:w="1241" w:type="dxa"/>
          </w:tcPr>
          <w:p w:rsidR="00463009" w:rsidRPr="00DD3106" w:rsidRDefault="00463009" w:rsidP="00A94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perc</w:t>
            </w:r>
          </w:p>
        </w:tc>
        <w:tc>
          <w:tcPr>
            <w:tcW w:w="8629" w:type="dxa"/>
          </w:tcPr>
          <w:p w:rsidR="00463009" w:rsidRPr="00DD3106" w:rsidRDefault="00463009" w:rsidP="00A94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Szóbeli felelet</w:t>
            </w:r>
          </w:p>
        </w:tc>
        <w:tc>
          <w:tcPr>
            <w:tcW w:w="2712" w:type="dxa"/>
          </w:tcPr>
          <w:p w:rsidR="00463009" w:rsidRDefault="00463009" w:rsidP="00A94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megszerzett tudás ellenőrzése</w:t>
            </w:r>
          </w:p>
        </w:tc>
        <w:tc>
          <w:tcPr>
            <w:tcW w:w="1894" w:type="dxa"/>
          </w:tcPr>
          <w:p w:rsidR="00463009" w:rsidRPr="00DD3106" w:rsidRDefault="00463009" w:rsidP="00A949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4951" w:rsidRPr="00DD3106" w:rsidTr="00DD3106">
        <w:tc>
          <w:tcPr>
            <w:tcW w:w="1241" w:type="dxa"/>
          </w:tcPr>
          <w:p w:rsidR="00A94951" w:rsidRPr="00DD3106" w:rsidRDefault="00A94951" w:rsidP="00A94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106">
              <w:rPr>
                <w:rFonts w:ascii="Times New Roman" w:hAnsi="Times New Roman" w:cs="Times New Roman"/>
                <w:sz w:val="24"/>
                <w:szCs w:val="24"/>
              </w:rPr>
              <w:t>2 perc</w:t>
            </w:r>
          </w:p>
        </w:tc>
        <w:tc>
          <w:tcPr>
            <w:tcW w:w="8629" w:type="dxa"/>
          </w:tcPr>
          <w:p w:rsidR="00A94951" w:rsidRPr="00DD3106" w:rsidRDefault="00A94951" w:rsidP="00A94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106">
              <w:rPr>
                <w:rFonts w:ascii="Times New Roman" w:hAnsi="Times New Roman" w:cs="Times New Roman"/>
                <w:sz w:val="24"/>
                <w:szCs w:val="24"/>
              </w:rPr>
              <w:t xml:space="preserve">Árvaság, gyermekség – motívumok életrajzi és </w:t>
            </w:r>
            <w:proofErr w:type="spellStart"/>
            <w:r w:rsidRPr="00DD3106">
              <w:rPr>
                <w:rFonts w:ascii="Times New Roman" w:hAnsi="Times New Roman" w:cs="Times New Roman"/>
                <w:sz w:val="24"/>
                <w:szCs w:val="24"/>
              </w:rPr>
              <w:t>személyiséglélektani</w:t>
            </w:r>
            <w:proofErr w:type="spellEnd"/>
            <w:r w:rsidRPr="00DD3106">
              <w:rPr>
                <w:rFonts w:ascii="Times New Roman" w:hAnsi="Times New Roman" w:cs="Times New Roman"/>
                <w:sz w:val="24"/>
                <w:szCs w:val="24"/>
              </w:rPr>
              <w:t xml:space="preserve"> háttere</w:t>
            </w:r>
          </w:p>
          <w:p w:rsidR="00A94951" w:rsidRPr="00DD3106" w:rsidRDefault="00A94951" w:rsidP="00A949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4951" w:rsidRPr="00DD3106" w:rsidRDefault="00A94951" w:rsidP="00A94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106">
              <w:rPr>
                <w:rFonts w:ascii="Times New Roman" w:hAnsi="Times New Roman" w:cs="Times New Roman"/>
                <w:sz w:val="24"/>
                <w:szCs w:val="24"/>
              </w:rPr>
              <w:t xml:space="preserve">Árvaság: </w:t>
            </w:r>
          </w:p>
          <w:p w:rsidR="00A94951" w:rsidRPr="00DD3106" w:rsidRDefault="00A94951" w:rsidP="00A94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106">
              <w:rPr>
                <w:rFonts w:ascii="Times New Roman" w:hAnsi="Times New Roman" w:cs="Times New Roman"/>
                <w:sz w:val="24"/>
                <w:szCs w:val="24"/>
              </w:rPr>
              <w:t>3 éves korától félárva, 14 éves korától egészen</w:t>
            </w:r>
          </w:p>
          <w:p w:rsidR="00A94951" w:rsidRPr="00DD3106" w:rsidRDefault="00A94951" w:rsidP="00A94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106">
              <w:rPr>
                <w:rFonts w:ascii="Times New Roman" w:hAnsi="Times New Roman" w:cs="Times New Roman"/>
                <w:sz w:val="24"/>
                <w:szCs w:val="24"/>
              </w:rPr>
              <w:t xml:space="preserve">a fogalom az ő esetében tágabban értelmezhető, jelentheti a folyamatos társtalanságot, </w:t>
            </w:r>
            <w:r w:rsidRPr="00DD31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 hosszantartó szerelmek, barátságok hiányát, a művészeti-szellemi kapcsolatrendszer nélkülözését (csak rövid ideig tartozott irodalmi körökhöz).</w:t>
            </w:r>
          </w:p>
        </w:tc>
        <w:tc>
          <w:tcPr>
            <w:tcW w:w="2712" w:type="dxa"/>
          </w:tcPr>
          <w:p w:rsidR="00A94951" w:rsidRPr="00DD3106" w:rsidRDefault="00DD3106" w:rsidP="00A94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Tanult ismeretek felidézése (életrajz), vázlatkészítés, frontális információközlés.</w:t>
            </w:r>
          </w:p>
        </w:tc>
        <w:tc>
          <w:tcPr>
            <w:tcW w:w="1894" w:type="dxa"/>
          </w:tcPr>
          <w:p w:rsidR="00A94951" w:rsidRPr="00DD3106" w:rsidRDefault="00A94951" w:rsidP="00A949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4951" w:rsidRPr="00DD3106" w:rsidTr="00DD3106">
        <w:tc>
          <w:tcPr>
            <w:tcW w:w="1241" w:type="dxa"/>
          </w:tcPr>
          <w:p w:rsidR="00A94951" w:rsidRPr="00DD3106" w:rsidRDefault="00A94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106">
              <w:rPr>
                <w:rFonts w:ascii="Times New Roman" w:hAnsi="Times New Roman" w:cs="Times New Roman"/>
                <w:sz w:val="24"/>
                <w:szCs w:val="24"/>
              </w:rPr>
              <w:t>5 perc</w:t>
            </w:r>
          </w:p>
        </w:tc>
        <w:tc>
          <w:tcPr>
            <w:tcW w:w="8629" w:type="dxa"/>
          </w:tcPr>
          <w:p w:rsidR="00A94951" w:rsidRPr="00DD3106" w:rsidRDefault="00A94951" w:rsidP="00A94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106">
              <w:rPr>
                <w:rFonts w:ascii="Times New Roman" w:hAnsi="Times New Roman" w:cs="Times New Roman"/>
                <w:sz w:val="24"/>
                <w:szCs w:val="24"/>
              </w:rPr>
              <w:t>Gyermekség:</w:t>
            </w:r>
          </w:p>
          <w:p w:rsidR="00A94951" w:rsidRPr="00DD3106" w:rsidRDefault="00A94951" w:rsidP="00A94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106">
              <w:rPr>
                <w:rFonts w:ascii="Times New Roman" w:hAnsi="Times New Roman" w:cs="Times New Roman"/>
                <w:sz w:val="24"/>
                <w:szCs w:val="24"/>
              </w:rPr>
              <w:t xml:space="preserve">A gyermekkori élmények, traumák, az anya és gyermek-motívum igen hangsúlyozottan jelenik meg költészetében. </w:t>
            </w:r>
          </w:p>
          <w:p w:rsidR="00A94951" w:rsidRPr="00DD3106" w:rsidRDefault="00A94951" w:rsidP="00A94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106">
              <w:rPr>
                <w:rFonts w:ascii="Times New Roman" w:hAnsi="Times New Roman" w:cs="Times New Roman"/>
                <w:sz w:val="24"/>
                <w:szCs w:val="24"/>
              </w:rPr>
              <w:t>(Melyek ezek a traumák? – az életrajz vonatkozó pontjainak felidézése)</w:t>
            </w:r>
          </w:p>
          <w:p w:rsidR="00A94951" w:rsidRPr="00DD3106" w:rsidRDefault="00A94951" w:rsidP="00A94951">
            <w:pPr>
              <w:pStyle w:val="Listaszerbekezds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D3106">
              <w:rPr>
                <w:rFonts w:ascii="Times New Roman" w:hAnsi="Times New Roman" w:cs="Times New Roman"/>
                <w:sz w:val="24"/>
                <w:szCs w:val="24"/>
              </w:rPr>
              <w:t>apa nélkül nő fel, három nő között</w:t>
            </w:r>
          </w:p>
          <w:p w:rsidR="00A94951" w:rsidRPr="00DD3106" w:rsidRDefault="00A94951" w:rsidP="00A94951">
            <w:pPr>
              <w:pStyle w:val="Listaszerbekezds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D3106">
              <w:rPr>
                <w:rFonts w:ascii="Times New Roman" w:hAnsi="Times New Roman" w:cs="Times New Roman"/>
                <w:sz w:val="24"/>
                <w:szCs w:val="24"/>
              </w:rPr>
              <w:t>anyjához ambivalens viszony fűzte: imádattal csüggött rajta, miközben azzal vádolta, hogy eldobta őt (Öcsöd)</w:t>
            </w:r>
          </w:p>
          <w:p w:rsidR="00A94951" w:rsidRPr="00DD3106" w:rsidRDefault="00A94951" w:rsidP="00A94951">
            <w:pPr>
              <w:pStyle w:val="Listaszerbekezds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D3106">
              <w:rPr>
                <w:rFonts w:ascii="Times New Roman" w:hAnsi="Times New Roman" w:cs="Times New Roman"/>
                <w:sz w:val="24"/>
                <w:szCs w:val="24"/>
              </w:rPr>
              <w:t>gyermekkori öngyilkossági kísérletek</w:t>
            </w:r>
          </w:p>
          <w:p w:rsidR="00A94951" w:rsidRPr="00DD3106" w:rsidRDefault="00A94951" w:rsidP="00A94951">
            <w:pPr>
              <w:pStyle w:val="Listaszerbekezds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D3106">
              <w:rPr>
                <w:rFonts w:ascii="Times New Roman" w:hAnsi="Times New Roman" w:cs="Times New Roman"/>
                <w:sz w:val="24"/>
                <w:szCs w:val="24"/>
              </w:rPr>
              <w:t>gyakorlatilag nincs gyerekkora, kis korától kezdve dolgozik</w:t>
            </w:r>
          </w:p>
          <w:p w:rsidR="00A94951" w:rsidRPr="00DD3106" w:rsidRDefault="00A94951" w:rsidP="00A94951">
            <w:pPr>
              <w:pStyle w:val="Listaszerbekezds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D3106">
              <w:rPr>
                <w:rFonts w:ascii="Times New Roman" w:hAnsi="Times New Roman" w:cs="Times New Roman"/>
                <w:sz w:val="24"/>
                <w:szCs w:val="24"/>
              </w:rPr>
              <w:t>megtapasztalja a szegénységet, a nyomort, gyermekkora folyamatos költözésekkel telik (elmaradt lakbér miatt)</w:t>
            </w:r>
          </w:p>
          <w:p w:rsidR="00A94951" w:rsidRPr="00DD3106" w:rsidRDefault="00A94951" w:rsidP="00A94951">
            <w:pPr>
              <w:pStyle w:val="Listaszerbekezds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D3106">
              <w:rPr>
                <w:rFonts w:ascii="Times New Roman" w:hAnsi="Times New Roman" w:cs="Times New Roman"/>
                <w:sz w:val="24"/>
                <w:szCs w:val="24"/>
              </w:rPr>
              <w:t>állandó félelem az anyától való elszakadástól, az anya közelsége viszont nem harmonikus állapot</w:t>
            </w:r>
          </w:p>
          <w:p w:rsidR="00A94951" w:rsidRPr="00DD3106" w:rsidRDefault="00A94951" w:rsidP="00D36C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2" w:type="dxa"/>
          </w:tcPr>
          <w:p w:rsidR="00A94951" w:rsidRPr="00DD3106" w:rsidRDefault="00DD3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Tanult ismeretek felidézése, frontális információátadás. ismeretbővítés, vázlat.</w:t>
            </w:r>
          </w:p>
        </w:tc>
        <w:tc>
          <w:tcPr>
            <w:tcW w:w="1894" w:type="dxa"/>
          </w:tcPr>
          <w:p w:rsidR="00A94951" w:rsidRPr="00DD3106" w:rsidRDefault="00A949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6C1A" w:rsidRPr="00DD3106" w:rsidTr="00DD3106">
        <w:tc>
          <w:tcPr>
            <w:tcW w:w="1241" w:type="dxa"/>
          </w:tcPr>
          <w:p w:rsidR="00D36C1A" w:rsidRPr="00DD3106" w:rsidRDefault="00463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94951" w:rsidRPr="00DD3106">
              <w:rPr>
                <w:rFonts w:ascii="Times New Roman" w:hAnsi="Times New Roman" w:cs="Times New Roman"/>
                <w:sz w:val="24"/>
                <w:szCs w:val="24"/>
              </w:rPr>
              <w:t xml:space="preserve"> perc</w:t>
            </w:r>
          </w:p>
        </w:tc>
        <w:tc>
          <w:tcPr>
            <w:tcW w:w="8629" w:type="dxa"/>
          </w:tcPr>
          <w:p w:rsidR="00D749B8" w:rsidRPr="00DD3106" w:rsidRDefault="00A94951" w:rsidP="00D749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106">
              <w:rPr>
                <w:rFonts w:ascii="Times New Roman" w:hAnsi="Times New Roman" w:cs="Times New Roman"/>
                <w:sz w:val="24"/>
                <w:szCs w:val="24"/>
              </w:rPr>
              <w:t>A freudizmus</w:t>
            </w:r>
            <w:r w:rsidR="00D749B8" w:rsidRPr="00DD3106">
              <w:rPr>
                <w:rFonts w:ascii="Times New Roman" w:hAnsi="Times New Roman" w:cs="Times New Roman"/>
                <w:sz w:val="24"/>
                <w:szCs w:val="24"/>
              </w:rPr>
              <w:t xml:space="preserve"> tanulmányozása révén az anya- és gyermek-motívum </w:t>
            </w:r>
            <w:r w:rsidRPr="00DD3106">
              <w:rPr>
                <w:rFonts w:ascii="Times New Roman" w:hAnsi="Times New Roman" w:cs="Times New Roman"/>
                <w:sz w:val="24"/>
                <w:szCs w:val="24"/>
              </w:rPr>
              <w:t xml:space="preserve">még összetettebbé válik költészetében, hiszen </w:t>
            </w:r>
            <w:r w:rsidR="00215DA8" w:rsidRPr="00DD3106">
              <w:rPr>
                <w:rFonts w:ascii="Times New Roman" w:hAnsi="Times New Roman" w:cs="Times New Roman"/>
                <w:sz w:val="24"/>
                <w:szCs w:val="24"/>
              </w:rPr>
              <w:t>a freudizmu</w:t>
            </w:r>
            <w:r w:rsidRPr="00DD3106">
              <w:rPr>
                <w:rFonts w:ascii="Times New Roman" w:hAnsi="Times New Roman" w:cs="Times New Roman"/>
                <w:sz w:val="24"/>
                <w:szCs w:val="24"/>
              </w:rPr>
              <w:t>s alapelvei</w:t>
            </w:r>
            <w:r w:rsidR="00215DA8" w:rsidRPr="00DD31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D3106">
              <w:rPr>
                <w:rFonts w:ascii="Times New Roman" w:hAnsi="Times New Roman" w:cs="Times New Roman"/>
                <w:sz w:val="24"/>
                <w:szCs w:val="24"/>
              </w:rPr>
              <w:t xml:space="preserve">szerint </w:t>
            </w:r>
            <w:r w:rsidR="00215DA8" w:rsidRPr="00DD3106">
              <w:rPr>
                <w:rFonts w:ascii="Times New Roman" w:hAnsi="Times New Roman" w:cs="Times New Roman"/>
                <w:sz w:val="24"/>
                <w:szCs w:val="24"/>
              </w:rPr>
              <w:t xml:space="preserve">a </w:t>
            </w:r>
            <w:r w:rsidRPr="00DD3106">
              <w:rPr>
                <w:rFonts w:ascii="Times New Roman" w:hAnsi="Times New Roman" w:cs="Times New Roman"/>
                <w:sz w:val="24"/>
                <w:szCs w:val="24"/>
              </w:rPr>
              <w:t xml:space="preserve">kora </w:t>
            </w:r>
            <w:r w:rsidR="00215DA8" w:rsidRPr="00DD3106">
              <w:rPr>
                <w:rFonts w:ascii="Times New Roman" w:hAnsi="Times New Roman" w:cs="Times New Roman"/>
                <w:sz w:val="24"/>
                <w:szCs w:val="24"/>
              </w:rPr>
              <w:t>gyermekkor</w:t>
            </w:r>
            <w:r w:rsidRPr="00DD3106">
              <w:rPr>
                <w:rFonts w:ascii="Times New Roman" w:hAnsi="Times New Roman" w:cs="Times New Roman"/>
                <w:sz w:val="24"/>
                <w:szCs w:val="24"/>
              </w:rPr>
              <w:t xml:space="preserve">i élmények meghatározók </w:t>
            </w:r>
            <w:r w:rsidR="00215DA8" w:rsidRPr="00DD3106">
              <w:rPr>
                <w:rFonts w:ascii="Times New Roman" w:hAnsi="Times New Roman" w:cs="Times New Roman"/>
                <w:sz w:val="24"/>
                <w:szCs w:val="24"/>
              </w:rPr>
              <w:t>a személyiség fejlődésében</w:t>
            </w:r>
            <w:r w:rsidRPr="00DD31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94951" w:rsidRPr="00DD3106" w:rsidRDefault="00A94951" w:rsidP="00D749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106">
              <w:rPr>
                <w:rFonts w:ascii="Times New Roman" w:hAnsi="Times New Roman" w:cs="Times New Roman"/>
                <w:sz w:val="24"/>
                <w:szCs w:val="24"/>
              </w:rPr>
              <w:t>(a pszichoanalitikus kezelésektől kezdetben gyógyulást várt)</w:t>
            </w:r>
          </w:p>
          <w:p w:rsidR="00215DA8" w:rsidRPr="00DD3106" w:rsidRDefault="00215DA8" w:rsidP="00D749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49B8" w:rsidRPr="00DD3106" w:rsidRDefault="00D749B8" w:rsidP="00D749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106">
              <w:rPr>
                <w:rFonts w:ascii="Times New Roman" w:hAnsi="Times New Roman" w:cs="Times New Roman"/>
                <w:sz w:val="24"/>
                <w:szCs w:val="24"/>
              </w:rPr>
              <w:t>Betegsége</w:t>
            </w:r>
          </w:p>
          <w:p w:rsidR="00CF292E" w:rsidRPr="00DD3106" w:rsidRDefault="00CF292E" w:rsidP="00D749B8">
            <w:pPr>
              <w:pStyle w:val="Listaszerbekezds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D3106">
              <w:rPr>
                <w:rFonts w:ascii="Times New Roman" w:hAnsi="Times New Roman" w:cs="Times New Roman"/>
                <w:sz w:val="24"/>
                <w:szCs w:val="24"/>
              </w:rPr>
              <w:t xml:space="preserve">(több felfogás: skizofrénia, depresszió, </w:t>
            </w:r>
            <w:proofErr w:type="spellStart"/>
            <w:r w:rsidRPr="00DD3106">
              <w:rPr>
                <w:rFonts w:ascii="Times New Roman" w:hAnsi="Times New Roman" w:cs="Times New Roman"/>
                <w:sz w:val="24"/>
                <w:szCs w:val="24"/>
              </w:rPr>
              <w:t>borderline</w:t>
            </w:r>
            <w:proofErr w:type="spellEnd"/>
            <w:r w:rsidRPr="00DD3106">
              <w:rPr>
                <w:rFonts w:ascii="Times New Roman" w:hAnsi="Times New Roman" w:cs="Times New Roman"/>
                <w:sz w:val="24"/>
                <w:szCs w:val="24"/>
              </w:rPr>
              <w:t xml:space="preserve"> szindróma</w:t>
            </w:r>
            <w:r w:rsidR="00215DA8" w:rsidRPr="00DD310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D749B8" w:rsidRPr="00DD3106" w:rsidRDefault="00D749B8" w:rsidP="00D749B8">
            <w:pPr>
              <w:pStyle w:val="Listaszerbekezds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D3106">
              <w:rPr>
                <w:rFonts w:ascii="Times New Roman" w:hAnsi="Times New Roman" w:cs="Times New Roman"/>
                <w:sz w:val="24"/>
                <w:szCs w:val="24"/>
              </w:rPr>
              <w:t>teljesen egyértelmű betegség-tudata volt, ismerte a tüneteket, elemezte az okokat, és mohón olvasta a betegségével kapcsolatos szakirodalmat</w:t>
            </w:r>
          </w:p>
          <w:p w:rsidR="00CF292E" w:rsidRPr="00DD3106" w:rsidRDefault="00CF292E" w:rsidP="00D749B8">
            <w:pPr>
              <w:pStyle w:val="Listaszerbekezds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D3106">
              <w:rPr>
                <w:rFonts w:ascii="Times New Roman" w:hAnsi="Times New Roman" w:cs="Times New Roman"/>
                <w:sz w:val="24"/>
                <w:szCs w:val="24"/>
              </w:rPr>
              <w:t xml:space="preserve">lényegében képtelen volt a normális felnőtt életre: életét nem tudta irányítani, nem volt biztos munkája, folyamatos kezelésre, ápolásra, gondoskodásra </w:t>
            </w:r>
            <w:r w:rsidRPr="00DD31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szorult</w:t>
            </w:r>
          </w:p>
          <w:p w:rsidR="00CF292E" w:rsidRPr="00DD3106" w:rsidRDefault="00CF292E" w:rsidP="00D749B8">
            <w:pPr>
              <w:pStyle w:val="Listaszerbekezds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D3106">
              <w:rPr>
                <w:rFonts w:ascii="Times New Roman" w:hAnsi="Times New Roman" w:cs="Times New Roman"/>
                <w:sz w:val="24"/>
                <w:szCs w:val="24"/>
              </w:rPr>
              <w:t>nő mellett soha nem tudott gondoskodó, irányító férfiként viselkedni – inkább gyermekként követelőzött, sírt vagy támadt</w:t>
            </w:r>
          </w:p>
          <w:p w:rsidR="00D749B8" w:rsidRPr="00DD3106" w:rsidRDefault="00D749B8" w:rsidP="00215DA8">
            <w:pPr>
              <w:pStyle w:val="Listaszerbekezds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D3106">
              <w:rPr>
                <w:rFonts w:ascii="Times New Roman" w:hAnsi="Times New Roman" w:cs="Times New Roman"/>
                <w:sz w:val="24"/>
                <w:szCs w:val="24"/>
              </w:rPr>
              <w:t>szerelmeihez gyakran gyermekként viszonyult, anya-képet keresett bennük</w:t>
            </w:r>
          </w:p>
          <w:p w:rsidR="00215DA8" w:rsidRPr="00DD3106" w:rsidRDefault="00215DA8" w:rsidP="00215DA8">
            <w:pPr>
              <w:pStyle w:val="Listaszerbekezds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D3106">
              <w:rPr>
                <w:rFonts w:ascii="Times New Roman" w:hAnsi="Times New Roman" w:cs="Times New Roman"/>
                <w:sz w:val="24"/>
                <w:szCs w:val="24"/>
              </w:rPr>
              <w:t xml:space="preserve">önmaga széthullását, hasadásos állapotát számos versben megfogalmazta (pl. Ki-be ugrál), </w:t>
            </w:r>
            <w:proofErr w:type="gramStart"/>
            <w:r w:rsidRPr="00DD3106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proofErr w:type="gramEnd"/>
            <w:r w:rsidRPr="00DD3106">
              <w:rPr>
                <w:rFonts w:ascii="Times New Roman" w:hAnsi="Times New Roman" w:cs="Times New Roman"/>
                <w:sz w:val="24"/>
                <w:szCs w:val="24"/>
              </w:rPr>
              <w:t xml:space="preserve"> olyan lehetőségnek tekintette, amit még tud uralni (kristálytiszta, logikus szerkezetek)</w:t>
            </w:r>
            <w:r w:rsidR="00A94951" w:rsidRPr="00DD31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12" w:type="dxa"/>
          </w:tcPr>
          <w:p w:rsidR="00D36C1A" w:rsidRPr="00DD3106" w:rsidRDefault="00DD3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Tantárgyi integráció megvalósítása, a pszichológiai tantárgy keretein belül tanult ismeretek alkalmazása.</w:t>
            </w:r>
          </w:p>
        </w:tc>
        <w:tc>
          <w:tcPr>
            <w:tcW w:w="1894" w:type="dxa"/>
          </w:tcPr>
          <w:p w:rsidR="00D36C1A" w:rsidRPr="00DD3106" w:rsidRDefault="00DD3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Óra előtt konzultáció a pszichológia szaktanárral</w:t>
            </w:r>
          </w:p>
        </w:tc>
      </w:tr>
      <w:tr w:rsidR="0019205B" w:rsidRPr="00DD3106" w:rsidTr="00DD3106">
        <w:tc>
          <w:tcPr>
            <w:tcW w:w="1241" w:type="dxa"/>
          </w:tcPr>
          <w:p w:rsidR="0019205B" w:rsidRPr="00DD3106" w:rsidRDefault="00A94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106">
              <w:rPr>
                <w:rFonts w:ascii="Times New Roman" w:hAnsi="Times New Roman" w:cs="Times New Roman"/>
                <w:sz w:val="24"/>
                <w:szCs w:val="24"/>
              </w:rPr>
              <w:t>3 perc</w:t>
            </w:r>
          </w:p>
        </w:tc>
        <w:tc>
          <w:tcPr>
            <w:tcW w:w="8629" w:type="dxa"/>
          </w:tcPr>
          <w:p w:rsidR="0019205B" w:rsidRPr="00DD3106" w:rsidRDefault="00A94951" w:rsidP="00CF2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106">
              <w:rPr>
                <w:rFonts w:ascii="Times New Roman" w:hAnsi="Times New Roman" w:cs="Times New Roman"/>
                <w:sz w:val="24"/>
                <w:szCs w:val="24"/>
              </w:rPr>
              <w:t>Kései sirató – a vers felolvasása</w:t>
            </w:r>
          </w:p>
        </w:tc>
        <w:tc>
          <w:tcPr>
            <w:tcW w:w="2712" w:type="dxa"/>
          </w:tcPr>
          <w:p w:rsidR="0019205B" w:rsidRPr="00DD3106" w:rsidRDefault="001920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4" w:type="dxa"/>
          </w:tcPr>
          <w:p w:rsidR="0019205B" w:rsidRPr="00DD3106" w:rsidRDefault="001920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05B" w:rsidRPr="00DD3106" w:rsidTr="00DD3106">
        <w:tc>
          <w:tcPr>
            <w:tcW w:w="1241" w:type="dxa"/>
          </w:tcPr>
          <w:p w:rsidR="0019205B" w:rsidRPr="00DD3106" w:rsidRDefault="00A94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106">
              <w:rPr>
                <w:rFonts w:ascii="Times New Roman" w:hAnsi="Times New Roman" w:cs="Times New Roman"/>
                <w:sz w:val="24"/>
                <w:szCs w:val="24"/>
              </w:rPr>
              <w:t>7 perc</w:t>
            </w:r>
          </w:p>
        </w:tc>
        <w:tc>
          <w:tcPr>
            <w:tcW w:w="8629" w:type="dxa"/>
          </w:tcPr>
          <w:p w:rsidR="00A94951" w:rsidRPr="00DD3106" w:rsidRDefault="00A94951" w:rsidP="00A94951">
            <w:pPr>
              <w:pStyle w:val="Listaszerbekezds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D3106">
              <w:rPr>
                <w:rFonts w:ascii="Times New Roman" w:hAnsi="Times New Roman" w:cs="Times New Roman"/>
                <w:sz w:val="24"/>
                <w:szCs w:val="24"/>
              </w:rPr>
              <w:t>16 évvel anyja halála után írta</w:t>
            </w:r>
          </w:p>
          <w:p w:rsidR="00A94951" w:rsidRPr="00DD3106" w:rsidRDefault="00A94951" w:rsidP="00A94951">
            <w:pPr>
              <w:pStyle w:val="Listaszerbekezds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D3106">
              <w:rPr>
                <w:rFonts w:ascii="Times New Roman" w:hAnsi="Times New Roman" w:cs="Times New Roman"/>
                <w:sz w:val="24"/>
                <w:szCs w:val="24"/>
              </w:rPr>
              <w:t>anyjához fűződő ambivalens viszony – úgy beszél róla, mint egy megcsalt szerető</w:t>
            </w:r>
          </w:p>
          <w:p w:rsidR="00A94951" w:rsidRPr="00DD3106" w:rsidRDefault="00A94951" w:rsidP="00A94951">
            <w:pPr>
              <w:pStyle w:val="Listaszerbekezds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D3106">
              <w:rPr>
                <w:rFonts w:ascii="Times New Roman" w:hAnsi="Times New Roman" w:cs="Times New Roman"/>
                <w:sz w:val="24"/>
                <w:szCs w:val="24"/>
              </w:rPr>
              <w:t>(anya és szerelem számos versében egybemosódik)</w:t>
            </w:r>
          </w:p>
          <w:p w:rsidR="00A94951" w:rsidRPr="00DD3106" w:rsidRDefault="00A94951" w:rsidP="00A94951">
            <w:pPr>
              <w:pStyle w:val="Listaszerbekezds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D3106">
              <w:rPr>
                <w:rFonts w:ascii="Times New Roman" w:hAnsi="Times New Roman" w:cs="Times New Roman"/>
                <w:sz w:val="24"/>
                <w:szCs w:val="24"/>
              </w:rPr>
              <w:t>vád és a szeretet fogalmazódik meg egy versben</w:t>
            </w:r>
          </w:p>
          <w:p w:rsidR="00A94951" w:rsidRPr="00DD3106" w:rsidRDefault="00A94951" w:rsidP="00A94951">
            <w:pPr>
              <w:pStyle w:val="Listaszerbekezds"/>
              <w:numPr>
                <w:ilvl w:val="0"/>
                <w:numId w:val="6"/>
              </w:num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D3106">
              <w:rPr>
                <w:rFonts w:ascii="Times New Roman" w:hAnsi="Times New Roman" w:cs="Times New Roman"/>
                <w:sz w:val="24"/>
                <w:szCs w:val="24"/>
              </w:rPr>
              <w:t xml:space="preserve">egy felnőtt ember írja, a felsorolt élmények valóságosak (ápolás a betegségben, etetés </w:t>
            </w:r>
            <w:proofErr w:type="spellStart"/>
            <w:r w:rsidRPr="00DD3106">
              <w:rPr>
                <w:rFonts w:ascii="Times New Roman" w:hAnsi="Times New Roman" w:cs="Times New Roman"/>
                <w:sz w:val="24"/>
                <w:szCs w:val="24"/>
              </w:rPr>
              <w:t>stb</w:t>
            </w:r>
            <w:proofErr w:type="spellEnd"/>
            <w:r w:rsidRPr="00DD3106">
              <w:rPr>
                <w:rFonts w:ascii="Times New Roman" w:hAnsi="Times New Roman" w:cs="Times New Roman"/>
                <w:sz w:val="24"/>
                <w:szCs w:val="24"/>
              </w:rPr>
              <w:t xml:space="preserve">), mégis, egy-egy sor erejéig valóban gyermekké válik: </w:t>
            </w:r>
            <w:r w:rsidRPr="00DD3106">
              <w:rPr>
                <w:rFonts w:ascii="Times New Roman" w:hAnsi="Times New Roman" w:cs="Times New Roman"/>
                <w:i/>
                <w:sz w:val="24"/>
                <w:szCs w:val="24"/>
              </w:rPr>
              <w:t>„Nem hallod, mama? Szólj rám!”</w:t>
            </w:r>
          </w:p>
          <w:p w:rsidR="0019205B" w:rsidRPr="00DD3106" w:rsidRDefault="00A94951" w:rsidP="00A94951">
            <w:pPr>
              <w:pStyle w:val="Listaszerbekezds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D3106">
              <w:rPr>
                <w:rFonts w:ascii="Times New Roman" w:hAnsi="Times New Roman" w:cs="Times New Roman"/>
                <w:sz w:val="24"/>
                <w:szCs w:val="24"/>
              </w:rPr>
              <w:t>felnőttség komoly tapasztalata keveredik infantilis érzelmekkel</w:t>
            </w:r>
          </w:p>
        </w:tc>
        <w:tc>
          <w:tcPr>
            <w:tcW w:w="2712" w:type="dxa"/>
          </w:tcPr>
          <w:p w:rsidR="0019205B" w:rsidRDefault="00DD3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Egyéni benyomások megfogalmazása.</w:t>
            </w:r>
          </w:p>
          <w:p w:rsidR="00DD3106" w:rsidRPr="00DD3106" w:rsidRDefault="00DD3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(Eredeti céltól eltérően az óra művészetterápiás irányt vett, verselemzés nem lett, „csak” beszélgetés”.</w:t>
            </w:r>
          </w:p>
        </w:tc>
        <w:tc>
          <w:tcPr>
            <w:tcW w:w="1894" w:type="dxa"/>
          </w:tcPr>
          <w:p w:rsidR="0019205B" w:rsidRPr="00DD3106" w:rsidRDefault="00DD3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 tanulók egy részét érzékenyen érintette a költemény, néhányan sírtak. A helyzetet nehéz kezelni, mindazonáltal jó, ha az irodalom hatni tud. </w:t>
            </w:r>
          </w:p>
        </w:tc>
      </w:tr>
      <w:tr w:rsidR="0019205B" w:rsidRPr="00DD3106" w:rsidTr="00DD3106">
        <w:tc>
          <w:tcPr>
            <w:tcW w:w="1241" w:type="dxa"/>
          </w:tcPr>
          <w:p w:rsidR="0019205B" w:rsidRPr="00DD3106" w:rsidRDefault="00A94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106">
              <w:rPr>
                <w:rFonts w:ascii="Times New Roman" w:hAnsi="Times New Roman" w:cs="Times New Roman"/>
                <w:sz w:val="24"/>
                <w:szCs w:val="24"/>
              </w:rPr>
              <w:t>2 perc</w:t>
            </w:r>
          </w:p>
        </w:tc>
        <w:tc>
          <w:tcPr>
            <w:tcW w:w="8629" w:type="dxa"/>
          </w:tcPr>
          <w:p w:rsidR="0019205B" w:rsidRPr="00DD3106" w:rsidRDefault="00A94951" w:rsidP="00D36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106">
              <w:rPr>
                <w:rFonts w:ascii="Times New Roman" w:hAnsi="Times New Roman" w:cs="Times New Roman"/>
                <w:sz w:val="24"/>
                <w:szCs w:val="24"/>
              </w:rPr>
              <w:t>Gyermekké tettél – a vers felolvasása</w:t>
            </w:r>
          </w:p>
        </w:tc>
        <w:tc>
          <w:tcPr>
            <w:tcW w:w="2712" w:type="dxa"/>
          </w:tcPr>
          <w:p w:rsidR="0019205B" w:rsidRPr="00DD3106" w:rsidRDefault="001920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4" w:type="dxa"/>
          </w:tcPr>
          <w:p w:rsidR="0019205B" w:rsidRPr="00DD3106" w:rsidRDefault="001920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05B" w:rsidRPr="00DD3106" w:rsidTr="00DD3106">
        <w:tc>
          <w:tcPr>
            <w:tcW w:w="1241" w:type="dxa"/>
          </w:tcPr>
          <w:p w:rsidR="0019205B" w:rsidRPr="00DD3106" w:rsidRDefault="00A94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106">
              <w:rPr>
                <w:rFonts w:ascii="Times New Roman" w:hAnsi="Times New Roman" w:cs="Times New Roman"/>
                <w:sz w:val="24"/>
                <w:szCs w:val="24"/>
              </w:rPr>
              <w:t>3 perc</w:t>
            </w:r>
          </w:p>
        </w:tc>
        <w:tc>
          <w:tcPr>
            <w:tcW w:w="8629" w:type="dxa"/>
          </w:tcPr>
          <w:p w:rsidR="0019205B" w:rsidRPr="00DD3106" w:rsidRDefault="00A94951" w:rsidP="00D36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106">
              <w:rPr>
                <w:rFonts w:ascii="Times New Roman" w:hAnsi="Times New Roman" w:cs="Times New Roman"/>
                <w:sz w:val="24"/>
                <w:szCs w:val="24"/>
              </w:rPr>
              <w:t>Keletkezési körülmények</w:t>
            </w:r>
          </w:p>
          <w:p w:rsidR="00A94951" w:rsidRPr="00DD3106" w:rsidRDefault="00A94951" w:rsidP="00D36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106">
              <w:rPr>
                <w:rFonts w:ascii="Times New Roman" w:hAnsi="Times New Roman" w:cs="Times New Roman"/>
                <w:sz w:val="24"/>
                <w:szCs w:val="24"/>
              </w:rPr>
              <w:t xml:space="preserve">Gyömrői Edit </w:t>
            </w:r>
            <w:r w:rsidR="00496267" w:rsidRPr="00DD3106">
              <w:rPr>
                <w:rFonts w:ascii="Times New Roman" w:hAnsi="Times New Roman" w:cs="Times New Roman"/>
                <w:sz w:val="24"/>
                <w:szCs w:val="24"/>
              </w:rPr>
              <w:t xml:space="preserve">1935-ben </w:t>
            </w:r>
            <w:proofErr w:type="gramStart"/>
            <w:r w:rsidR="00496267" w:rsidRPr="00DD3106">
              <w:rPr>
                <w:rFonts w:ascii="Times New Roman" w:hAnsi="Times New Roman" w:cs="Times New Roman"/>
                <w:sz w:val="24"/>
                <w:szCs w:val="24"/>
              </w:rPr>
              <w:t>vette  át</w:t>
            </w:r>
            <w:proofErr w:type="gramEnd"/>
            <w:r w:rsidR="00496267" w:rsidRPr="00DD3106">
              <w:rPr>
                <w:rFonts w:ascii="Times New Roman" w:hAnsi="Times New Roman" w:cs="Times New Roman"/>
                <w:sz w:val="24"/>
                <w:szCs w:val="24"/>
              </w:rPr>
              <w:t xml:space="preserve"> J.A. pszichoanalitikus kezelését</w:t>
            </w:r>
          </w:p>
          <w:p w:rsidR="00496267" w:rsidRPr="00DD3106" w:rsidRDefault="00496267" w:rsidP="00D36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106"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proofErr w:type="gramStart"/>
            <w:r w:rsidRPr="00DD3106">
              <w:rPr>
                <w:rFonts w:ascii="Times New Roman" w:hAnsi="Times New Roman" w:cs="Times New Roman"/>
                <w:sz w:val="24"/>
                <w:szCs w:val="24"/>
              </w:rPr>
              <w:t>.A</w:t>
            </w:r>
            <w:proofErr w:type="gramEnd"/>
            <w:r w:rsidRPr="00DD3106">
              <w:rPr>
                <w:rFonts w:ascii="Times New Roman" w:hAnsi="Times New Roman" w:cs="Times New Roman"/>
                <w:sz w:val="24"/>
                <w:szCs w:val="24"/>
              </w:rPr>
              <w:t>. tünetei ettől kezdve súlyosbodtak (haláláért Gyömrőit sokan felelőssé tették)</w:t>
            </w:r>
          </w:p>
          <w:p w:rsidR="00496267" w:rsidRPr="00DD3106" w:rsidRDefault="00496267" w:rsidP="00D36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106"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proofErr w:type="gramStart"/>
            <w:r w:rsidRPr="00DD3106">
              <w:rPr>
                <w:rFonts w:ascii="Times New Roman" w:hAnsi="Times New Roman" w:cs="Times New Roman"/>
                <w:sz w:val="24"/>
                <w:szCs w:val="24"/>
              </w:rPr>
              <w:t>.A</w:t>
            </w:r>
            <w:proofErr w:type="gramEnd"/>
            <w:r w:rsidRPr="00DD3106">
              <w:rPr>
                <w:rFonts w:ascii="Times New Roman" w:hAnsi="Times New Roman" w:cs="Times New Roman"/>
                <w:sz w:val="24"/>
                <w:szCs w:val="24"/>
              </w:rPr>
              <w:t>. megváltást, gyógyulást, szerelmet várt a nőtől, de verseiben gyakran szól a gyűlölet hangján is a viszonzatlan szerelem miatt (több alkalommal Gyömrőire és vőlegényére támad)</w:t>
            </w:r>
          </w:p>
          <w:p w:rsidR="00496267" w:rsidRPr="00DD3106" w:rsidRDefault="00496267" w:rsidP="00D36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106">
              <w:rPr>
                <w:rFonts w:ascii="Times New Roman" w:hAnsi="Times New Roman" w:cs="Times New Roman"/>
                <w:sz w:val="24"/>
                <w:szCs w:val="24"/>
              </w:rPr>
              <w:t>Gyömrői 1936-ban átadja a kezeléseket Bak Róbertnek</w:t>
            </w:r>
          </w:p>
        </w:tc>
        <w:tc>
          <w:tcPr>
            <w:tcW w:w="2712" w:type="dxa"/>
          </w:tcPr>
          <w:p w:rsidR="00DD3106" w:rsidRPr="00DD3106" w:rsidRDefault="00DD3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Frontális információk.</w:t>
            </w:r>
          </w:p>
        </w:tc>
        <w:tc>
          <w:tcPr>
            <w:tcW w:w="1894" w:type="dxa"/>
          </w:tcPr>
          <w:p w:rsidR="0019205B" w:rsidRPr="00DD3106" w:rsidRDefault="001920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106" w:rsidRPr="00DD3106" w:rsidTr="00DD3106">
        <w:tc>
          <w:tcPr>
            <w:tcW w:w="1241" w:type="dxa"/>
          </w:tcPr>
          <w:p w:rsidR="00DD3106" w:rsidRPr="00DD3106" w:rsidRDefault="00463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  <w:r w:rsidR="00DD3106" w:rsidRPr="00DD3106">
              <w:rPr>
                <w:rFonts w:ascii="Times New Roman" w:hAnsi="Times New Roman" w:cs="Times New Roman"/>
                <w:sz w:val="24"/>
                <w:szCs w:val="24"/>
              </w:rPr>
              <w:t xml:space="preserve"> perc</w:t>
            </w:r>
          </w:p>
        </w:tc>
        <w:tc>
          <w:tcPr>
            <w:tcW w:w="8629" w:type="dxa"/>
          </w:tcPr>
          <w:p w:rsidR="00DD3106" w:rsidRPr="00DD3106" w:rsidRDefault="00DD3106" w:rsidP="00D36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106">
              <w:rPr>
                <w:rFonts w:ascii="Times New Roman" w:hAnsi="Times New Roman" w:cs="Times New Roman"/>
                <w:sz w:val="24"/>
                <w:szCs w:val="24"/>
              </w:rPr>
              <w:t>Gyermek-motívumok és értelmezésük a versben</w:t>
            </w:r>
          </w:p>
          <w:p w:rsidR="00DD3106" w:rsidRPr="00DD3106" w:rsidRDefault="00DD3106" w:rsidP="00496267">
            <w:pPr>
              <w:pStyle w:val="Listaszerbekezds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D3106">
              <w:rPr>
                <w:rFonts w:ascii="Times New Roman" w:hAnsi="Times New Roman" w:cs="Times New Roman"/>
                <w:sz w:val="24"/>
                <w:szCs w:val="24"/>
              </w:rPr>
              <w:t>gyermekké tettél: utalás a pszichoanalízis eljárására, a gyermekkori traumák felszínre hozásának kísérletére</w:t>
            </w:r>
          </w:p>
          <w:p w:rsidR="00DD3106" w:rsidRPr="00DD3106" w:rsidRDefault="00DD3106" w:rsidP="00496267">
            <w:pPr>
              <w:pStyle w:val="Listaszerbekezds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D3106">
              <w:rPr>
                <w:rFonts w:ascii="Times New Roman" w:hAnsi="Times New Roman" w:cs="Times New Roman"/>
                <w:sz w:val="24"/>
                <w:szCs w:val="24"/>
              </w:rPr>
              <w:t>etess – takarj be – foglalkozz velem: az anyai gondoskodás igénylése</w:t>
            </w:r>
          </w:p>
          <w:p w:rsidR="00DD3106" w:rsidRPr="00DD3106" w:rsidRDefault="00DD3106" w:rsidP="004962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106">
              <w:rPr>
                <w:rFonts w:ascii="Times New Roman" w:hAnsi="Times New Roman" w:cs="Times New Roman"/>
                <w:sz w:val="24"/>
                <w:szCs w:val="24"/>
              </w:rPr>
              <w:t>Anya-motívum – itt negatív előjelű</w:t>
            </w:r>
          </w:p>
          <w:p w:rsidR="00DD3106" w:rsidRPr="00DD3106" w:rsidRDefault="00DD3106" w:rsidP="004962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106">
              <w:rPr>
                <w:rFonts w:ascii="Times New Roman" w:hAnsi="Times New Roman" w:cs="Times New Roman"/>
                <w:sz w:val="24"/>
                <w:szCs w:val="24"/>
              </w:rPr>
              <w:t xml:space="preserve">Szerelmes vers? </w:t>
            </w:r>
          </w:p>
          <w:p w:rsidR="00DD3106" w:rsidRPr="00DD3106" w:rsidRDefault="00DD3106" w:rsidP="00496267">
            <w:pPr>
              <w:pStyle w:val="Listaszerbekezds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D3106">
              <w:rPr>
                <w:rFonts w:ascii="Times New Roman" w:hAnsi="Times New Roman" w:cs="Times New Roman"/>
                <w:sz w:val="24"/>
                <w:szCs w:val="24"/>
              </w:rPr>
              <w:t>számos eleme alapján igen („hiányod átjár…”, „nálad zörgetek”, „nagyon szeretlek”)</w:t>
            </w:r>
          </w:p>
          <w:p w:rsidR="00DD3106" w:rsidRPr="00DD3106" w:rsidRDefault="00DD3106" w:rsidP="00496267">
            <w:pPr>
              <w:pStyle w:val="Listaszerbekezds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D3106">
              <w:rPr>
                <w:rFonts w:ascii="Times New Roman" w:hAnsi="Times New Roman" w:cs="Times New Roman"/>
                <w:sz w:val="24"/>
                <w:szCs w:val="24"/>
              </w:rPr>
              <w:t>de sokkal inkább az derül ki a versből, hogy a költőnek terapeutára van szüksége („mondd – távozzon tőlem a félelem”, „</w:t>
            </w:r>
            <w:proofErr w:type="gramStart"/>
            <w:r w:rsidRPr="00DD3106">
              <w:rPr>
                <w:rFonts w:ascii="Times New Roman" w:hAnsi="Times New Roman" w:cs="Times New Roman"/>
                <w:sz w:val="24"/>
                <w:szCs w:val="24"/>
              </w:rPr>
              <w:t>tedd …</w:t>
            </w:r>
            <w:proofErr w:type="gramEnd"/>
            <w:r w:rsidRPr="00DD3106">
              <w:rPr>
                <w:rFonts w:ascii="Times New Roman" w:hAnsi="Times New Roman" w:cs="Times New Roman"/>
                <w:sz w:val="24"/>
                <w:szCs w:val="24"/>
              </w:rPr>
              <w:t xml:space="preserve"> hogy tudjak élni, halni egymagam”</w:t>
            </w:r>
          </w:p>
          <w:p w:rsidR="00DD3106" w:rsidRPr="00DD3106" w:rsidRDefault="00DD3106" w:rsidP="00496267">
            <w:pPr>
              <w:pStyle w:val="Listaszerbekezds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D3106">
              <w:rPr>
                <w:rFonts w:ascii="Times New Roman" w:hAnsi="Times New Roman" w:cs="Times New Roman"/>
                <w:sz w:val="24"/>
                <w:szCs w:val="24"/>
              </w:rPr>
              <w:t>a versből világos, hogy lehetetlen volna az egyenrangú férfi-nő viszony</w:t>
            </w:r>
          </w:p>
          <w:p w:rsidR="00DD3106" w:rsidRPr="00DD3106" w:rsidRDefault="00DD3106" w:rsidP="00BC3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106">
              <w:rPr>
                <w:rFonts w:ascii="Times New Roman" w:hAnsi="Times New Roman" w:cs="Times New Roman"/>
                <w:sz w:val="24"/>
                <w:szCs w:val="24"/>
              </w:rPr>
              <w:t>Utalások a pszichoanalitikus kezelésekre</w:t>
            </w:r>
          </w:p>
          <w:p w:rsidR="00DD3106" w:rsidRPr="00DD3106" w:rsidRDefault="00DD3106" w:rsidP="00BC3CF6">
            <w:pPr>
              <w:pStyle w:val="Listaszerbekezds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D3106">
              <w:rPr>
                <w:rFonts w:ascii="Times New Roman" w:hAnsi="Times New Roman" w:cs="Times New Roman"/>
                <w:sz w:val="24"/>
                <w:szCs w:val="24"/>
              </w:rPr>
              <w:t>gyermekké tettél (</w:t>
            </w:r>
            <w:proofErr w:type="spellStart"/>
            <w:r w:rsidRPr="00DD3106">
              <w:rPr>
                <w:rFonts w:ascii="Times New Roman" w:hAnsi="Times New Roman" w:cs="Times New Roman"/>
                <w:sz w:val="24"/>
                <w:szCs w:val="24"/>
              </w:rPr>
              <w:t>l.fent</w:t>
            </w:r>
            <w:proofErr w:type="spellEnd"/>
            <w:r w:rsidRPr="00DD310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DD3106" w:rsidRPr="00DD3106" w:rsidRDefault="00DD3106" w:rsidP="00BC3CF6">
            <w:pPr>
              <w:pStyle w:val="Listaszerbekezds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D3106">
              <w:rPr>
                <w:rFonts w:ascii="Times New Roman" w:hAnsi="Times New Roman" w:cs="Times New Roman"/>
                <w:sz w:val="24"/>
                <w:szCs w:val="24"/>
              </w:rPr>
              <w:t>az éveket, mik sorsom összetörték – a pszichoanalízisben a korábbi élmények felidézése</w:t>
            </w:r>
          </w:p>
          <w:p w:rsidR="00DD3106" w:rsidRPr="00DD3106" w:rsidRDefault="00DD3106" w:rsidP="00BC3CF6">
            <w:pPr>
              <w:pStyle w:val="Listaszerbekezds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D3106">
              <w:rPr>
                <w:rFonts w:ascii="Times New Roman" w:hAnsi="Times New Roman" w:cs="Times New Roman"/>
                <w:sz w:val="24"/>
                <w:szCs w:val="24"/>
              </w:rPr>
              <w:t>meghallgattál – a betegség részletei feltárhatók, van értő befogadó</w:t>
            </w:r>
          </w:p>
          <w:p w:rsidR="00DD3106" w:rsidRPr="00DD3106" w:rsidRDefault="00DD3106" w:rsidP="00BC3CF6">
            <w:pPr>
              <w:pStyle w:val="Listaszerbekezds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D3106">
              <w:rPr>
                <w:rFonts w:ascii="Times New Roman" w:hAnsi="Times New Roman" w:cs="Times New Roman"/>
                <w:sz w:val="24"/>
                <w:szCs w:val="24"/>
              </w:rPr>
              <w:t>ó, hogy alhatnék – a kezelés gyakran hipnotikus állapotban folyik</w:t>
            </w:r>
          </w:p>
          <w:p w:rsidR="00DD3106" w:rsidRPr="00DD3106" w:rsidRDefault="00DD3106" w:rsidP="00BC3CF6">
            <w:pPr>
              <w:pStyle w:val="Listaszerbekezds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D3106">
              <w:rPr>
                <w:rFonts w:ascii="Times New Roman" w:hAnsi="Times New Roman" w:cs="Times New Roman"/>
                <w:sz w:val="24"/>
                <w:szCs w:val="24"/>
              </w:rPr>
              <w:t>magamat szintén nagyon meg tudtam szeretni veled – a terápia által az ön-elfogadás lehetősége</w:t>
            </w:r>
          </w:p>
        </w:tc>
        <w:tc>
          <w:tcPr>
            <w:tcW w:w="2712" w:type="dxa"/>
          </w:tcPr>
          <w:p w:rsidR="00DD3106" w:rsidRDefault="00DD3106" w:rsidP="00665E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Egyes motívumok megközelítése a korábban tanultak, valamint ráérzések, benyomások alapján. </w:t>
            </w:r>
          </w:p>
          <w:p w:rsidR="00DD3106" w:rsidRPr="00DD3106" w:rsidRDefault="00DD3106" w:rsidP="00665E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Egyenlő-egyenlőtlen szerelmi viszonyok, etikai kérdések felvetése, beszélgetés.</w:t>
            </w:r>
          </w:p>
        </w:tc>
        <w:tc>
          <w:tcPr>
            <w:tcW w:w="1894" w:type="dxa"/>
          </w:tcPr>
          <w:p w:rsidR="00DD3106" w:rsidRPr="00DD3106" w:rsidRDefault="00DD3106" w:rsidP="00665E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 tanulók reagálása alapján ez az egyik leginkább befogadható, átélhető József Attila-vers a tanultak közül.</w:t>
            </w:r>
          </w:p>
        </w:tc>
      </w:tr>
      <w:tr w:rsidR="00DD3106" w:rsidRPr="00DD3106" w:rsidTr="00DD3106">
        <w:tc>
          <w:tcPr>
            <w:tcW w:w="1241" w:type="dxa"/>
          </w:tcPr>
          <w:p w:rsidR="00DD3106" w:rsidRPr="00DD3106" w:rsidRDefault="00463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D3106" w:rsidRPr="00DD3106">
              <w:rPr>
                <w:rFonts w:ascii="Times New Roman" w:hAnsi="Times New Roman" w:cs="Times New Roman"/>
                <w:sz w:val="24"/>
                <w:szCs w:val="24"/>
              </w:rPr>
              <w:t xml:space="preserve"> perc</w:t>
            </w:r>
          </w:p>
        </w:tc>
        <w:tc>
          <w:tcPr>
            <w:tcW w:w="8629" w:type="dxa"/>
          </w:tcPr>
          <w:p w:rsidR="00DD3106" w:rsidRPr="00DD3106" w:rsidRDefault="00DD3106" w:rsidP="00D36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106">
              <w:rPr>
                <w:rFonts w:ascii="Times New Roman" w:hAnsi="Times New Roman" w:cs="Times New Roman"/>
                <w:sz w:val="24"/>
                <w:szCs w:val="24"/>
              </w:rPr>
              <w:t>Versajánló: további költemények, amelyekben a gyermek-motívum meghatározó szerepet játszik, részletek felolvasása. (Egy kisgyerek sír, Iszony, Thomas Mann üdvözlése, Bukj föl az árból)</w:t>
            </w:r>
          </w:p>
        </w:tc>
        <w:tc>
          <w:tcPr>
            <w:tcW w:w="2712" w:type="dxa"/>
          </w:tcPr>
          <w:p w:rsidR="00DD3106" w:rsidRPr="00DD3106" w:rsidRDefault="00DD3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Ösztönzés más József Attila versek megismerésére, önálló olvasásra.</w:t>
            </w:r>
          </w:p>
        </w:tc>
        <w:tc>
          <w:tcPr>
            <w:tcW w:w="1894" w:type="dxa"/>
          </w:tcPr>
          <w:p w:rsidR="00DD3106" w:rsidRPr="00DD3106" w:rsidRDefault="00DD3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555DE" w:rsidRPr="00DD3106" w:rsidRDefault="006555DE">
      <w:pPr>
        <w:rPr>
          <w:rFonts w:ascii="Times New Roman" w:hAnsi="Times New Roman" w:cs="Times New Roman"/>
          <w:sz w:val="24"/>
          <w:szCs w:val="24"/>
        </w:rPr>
      </w:pPr>
    </w:p>
    <w:p w:rsidR="006555DE" w:rsidRPr="00DD3106" w:rsidRDefault="006555DE">
      <w:pPr>
        <w:rPr>
          <w:rFonts w:ascii="Times New Roman" w:hAnsi="Times New Roman" w:cs="Times New Roman"/>
          <w:sz w:val="24"/>
          <w:szCs w:val="24"/>
        </w:rPr>
      </w:pPr>
    </w:p>
    <w:p w:rsidR="006555DE" w:rsidRPr="00DD3106" w:rsidRDefault="006555DE">
      <w:pPr>
        <w:rPr>
          <w:rFonts w:ascii="Times New Roman" w:hAnsi="Times New Roman" w:cs="Times New Roman"/>
          <w:sz w:val="24"/>
          <w:szCs w:val="24"/>
        </w:rPr>
      </w:pPr>
    </w:p>
    <w:p w:rsidR="006555DE" w:rsidRPr="00DD3106" w:rsidRDefault="006555DE">
      <w:pPr>
        <w:rPr>
          <w:rFonts w:ascii="Times New Roman" w:hAnsi="Times New Roman" w:cs="Times New Roman"/>
          <w:sz w:val="24"/>
          <w:szCs w:val="24"/>
        </w:rPr>
      </w:pPr>
    </w:p>
    <w:p w:rsidR="006555DE" w:rsidRPr="00DD3106" w:rsidRDefault="006555DE">
      <w:pPr>
        <w:rPr>
          <w:rFonts w:ascii="Times New Roman" w:hAnsi="Times New Roman" w:cs="Times New Roman"/>
          <w:sz w:val="24"/>
          <w:szCs w:val="24"/>
        </w:rPr>
      </w:pPr>
    </w:p>
    <w:p w:rsidR="006555DE" w:rsidRPr="00DD3106" w:rsidRDefault="006555DE">
      <w:pPr>
        <w:rPr>
          <w:rFonts w:ascii="Times New Roman" w:hAnsi="Times New Roman" w:cs="Times New Roman"/>
          <w:sz w:val="24"/>
          <w:szCs w:val="24"/>
        </w:rPr>
      </w:pPr>
    </w:p>
    <w:sectPr w:rsidR="006555DE" w:rsidRPr="00DD3106" w:rsidSect="00593BD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9B78DB"/>
    <w:multiLevelType w:val="hybridMultilevel"/>
    <w:tmpl w:val="78BAD8B4"/>
    <w:lvl w:ilvl="0" w:tplc="838AB6D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4104BB"/>
    <w:multiLevelType w:val="hybridMultilevel"/>
    <w:tmpl w:val="3162FEC6"/>
    <w:lvl w:ilvl="0" w:tplc="9B1282F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F60827"/>
    <w:multiLevelType w:val="hybridMultilevel"/>
    <w:tmpl w:val="D27094B0"/>
    <w:lvl w:ilvl="0" w:tplc="9B1282F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2C7324"/>
    <w:multiLevelType w:val="hybridMultilevel"/>
    <w:tmpl w:val="4D8C6538"/>
    <w:lvl w:ilvl="0" w:tplc="97F053B8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D6D620A"/>
    <w:multiLevelType w:val="hybridMultilevel"/>
    <w:tmpl w:val="4CC0B866"/>
    <w:lvl w:ilvl="0" w:tplc="9B1282F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282BE8"/>
    <w:multiLevelType w:val="hybridMultilevel"/>
    <w:tmpl w:val="D9B0E92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1F44ED"/>
    <w:multiLevelType w:val="hybridMultilevel"/>
    <w:tmpl w:val="68F028A0"/>
    <w:lvl w:ilvl="0" w:tplc="BAE6A1F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3"/>
  </w:num>
  <w:num w:numId="5">
    <w:abstractNumId w:val="4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55DE"/>
    <w:rsid w:val="0019205B"/>
    <w:rsid w:val="001F4CD5"/>
    <w:rsid w:val="00215DA8"/>
    <w:rsid w:val="004020FE"/>
    <w:rsid w:val="00463009"/>
    <w:rsid w:val="00483F43"/>
    <w:rsid w:val="00496267"/>
    <w:rsid w:val="00593BDF"/>
    <w:rsid w:val="00611716"/>
    <w:rsid w:val="00633DD5"/>
    <w:rsid w:val="00643CFA"/>
    <w:rsid w:val="006555DE"/>
    <w:rsid w:val="006731CA"/>
    <w:rsid w:val="007D34BD"/>
    <w:rsid w:val="008A24AB"/>
    <w:rsid w:val="009D1778"/>
    <w:rsid w:val="00A16285"/>
    <w:rsid w:val="00A94951"/>
    <w:rsid w:val="00AB792F"/>
    <w:rsid w:val="00BC3CF6"/>
    <w:rsid w:val="00CA2F93"/>
    <w:rsid w:val="00CF292E"/>
    <w:rsid w:val="00D23D82"/>
    <w:rsid w:val="00D36C1A"/>
    <w:rsid w:val="00D749B8"/>
    <w:rsid w:val="00DD3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8C4EC0-1237-402F-9D3A-C9EBE2F6D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611716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6555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593B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773</Words>
  <Characters>5339</Characters>
  <Application>Microsoft Office Word</Application>
  <DocSecurity>0</DocSecurity>
  <Lines>44</Lines>
  <Paragraphs>12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Terdik Szilvia</dc:creator>
  <cp:keywords/>
  <dc:description/>
  <cp:lastModifiedBy>Microsoft-fiók</cp:lastModifiedBy>
  <cp:revision>2</cp:revision>
  <dcterms:created xsi:type="dcterms:W3CDTF">2020-07-21T14:37:00Z</dcterms:created>
  <dcterms:modified xsi:type="dcterms:W3CDTF">2020-07-21T14:37:00Z</dcterms:modified>
</cp:coreProperties>
</file>